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59" w:rsidRDefault="009E0499" w:rsidP="00FB0CB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84A5A" wp14:editId="4539274D">
                <wp:simplePos x="0" y="0"/>
                <wp:positionH relativeFrom="column">
                  <wp:posOffset>5019675</wp:posOffset>
                </wp:positionH>
                <wp:positionV relativeFrom="paragraph">
                  <wp:posOffset>-509905</wp:posOffset>
                </wp:positionV>
                <wp:extent cx="1409700" cy="495300"/>
                <wp:effectExtent l="5715" t="12700" r="1333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76C" w:rsidRPr="00B57CF8" w:rsidRDefault="007B176C" w:rsidP="007B17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 ก(1</w:t>
                            </w:r>
                            <w:r w:rsidRPr="00B57C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84A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5.25pt;margin-top:-40.15pt;width:111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">
                <v:textbox>
                  <w:txbxContent>
                    <w:p w:rsidR="007B176C" w:rsidRPr="00B57CF8" w:rsidRDefault="007B176C" w:rsidP="007B17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 ก(1</w:t>
                      </w:r>
                      <w:r w:rsidRPr="00B57CF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D7BC2" w:rsidRPr="00FB0CB2" w:rsidRDefault="007A17B7" w:rsidP="00FB0CB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17B7">
        <w:rPr>
          <w:rFonts w:ascii="TH SarabunPSK" w:hAnsi="TH SarabunPSK" w:cs="TH SarabunPSK"/>
          <w:b/>
          <w:bCs/>
          <w:sz w:val="32"/>
          <w:szCs w:val="32"/>
        </w:rPr>
        <w:t xml:space="preserve">Template </w:t>
      </w:r>
      <w:r w:rsidR="003D7BC2" w:rsidRPr="00FB0CB2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รายงานการพัฒนานวัตกรรม (</w:t>
      </w:r>
      <w:r w:rsidR="003D7BC2" w:rsidRPr="00FB0CB2">
        <w:rPr>
          <w:rFonts w:ascii="TH SarabunPSK" w:hAnsi="TH SarabunPSK" w:cs="TH SarabunPSK"/>
          <w:b/>
          <w:bCs/>
          <w:sz w:val="32"/>
          <w:szCs w:val="32"/>
        </w:rPr>
        <w:t>Innovation</w:t>
      </w:r>
      <w:r w:rsidR="003D7BC2" w:rsidRPr="00FB0CB2">
        <w:rPr>
          <w:rFonts w:ascii="TH SarabunPSK" w:hAnsi="TH SarabunPSK" w:cs="TH SarabunPSK"/>
          <w:b/>
          <w:bCs/>
          <w:sz w:val="32"/>
          <w:szCs w:val="32"/>
          <w:cs/>
        </w:rPr>
        <w:t>) / แนวปฏิบัติที่ดี (</w:t>
      </w:r>
      <w:r w:rsidR="003D7BC2" w:rsidRPr="00FB0CB2">
        <w:rPr>
          <w:rFonts w:ascii="TH SarabunPSK" w:hAnsi="TH SarabunPSK" w:cs="TH SarabunPSK"/>
          <w:b/>
          <w:bCs/>
          <w:sz w:val="32"/>
          <w:szCs w:val="32"/>
        </w:rPr>
        <w:t>Good Practice</w:t>
      </w:r>
      <w:r w:rsidR="003D7BC2" w:rsidRPr="00FB0CB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D7BC2" w:rsidRPr="00FB0CB2" w:rsidRDefault="007A17B7" w:rsidP="00FB0CB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ระดับชาติ ครั้งที่ 1 </w:t>
      </w:r>
      <w:r w:rsidR="003D7BC2" w:rsidRPr="00FB0CB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="003D7BC2" w:rsidRPr="00FB0CB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3D7BC2" w:rsidRPr="00FB0CB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กำแพงเพชร 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3D7BC2" w:rsidRPr="003C6A17" w:rsidRDefault="003D7BC2" w:rsidP="003D7BC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C6A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ชื่อหน่วยงาน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F229C3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 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sz w:val="32"/>
          <w:szCs w:val="32"/>
          <w:cs/>
        </w:rPr>
        <w:t>ผู้ที่เกี่ยวข้อง/ผู้รับผิดชอบหลัก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</w:t>
      </w:r>
      <w:r w:rsidR="00F229C3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 โทรศัพท์ ............................ โทรสาร ........................................................... 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3D7BC2">
        <w:rPr>
          <w:rFonts w:ascii="TH SarabunPSK" w:hAnsi="TH SarabunPSK" w:cs="TH SarabunPSK"/>
          <w:color w:val="000000"/>
          <w:sz w:val="32"/>
          <w:szCs w:val="32"/>
        </w:rPr>
        <w:t xml:space="preserve">mail address 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…..........................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1.ชื่อผลงาน.............................................................................................................................................................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 xml:space="preserve">2. ที่มาและความสำคัญของผลงาน (พอสังเขป) 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3. วัตถุประสงค์และเป้าหมายของการผลิตผลงาน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4. แนวคิด/ขั้นตอนการจัดทำนวัตกรรมหรือแนวปฏิบัติที่ดี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F229C3" w:rsidRDefault="00F229C3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3C6A17" w:rsidRDefault="003C6A17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F229C3" w:rsidRDefault="00F229C3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5. ประโยชน์ที่ได้รับ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D7BC2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 ลักษณะสำคัญหรือองค์ความรู้ของนวัตกรรมหรือแนวปฏิบัติที่ดี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7.  ผลการนำไปทดลองใช้กับประชากร กลุ่มตัวอย่าง หรือกลุ่มเป้าหมาย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8. การวิเคราะห์และสรุปผลการทดลองใช้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</w:t>
      </w:r>
    </w:p>
    <w:p w:rsid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3C6A17" w:rsidRPr="003D7BC2" w:rsidRDefault="003C6A17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9. ปัจจัยที่ทำให้ประสบความสำเร็จ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10. แนวทางในการพัฒนาต่อไป</w:t>
      </w:r>
    </w:p>
    <w:p w:rsidR="003D7BC2" w:rsidRPr="003D7BC2" w:rsidRDefault="003D7BC2" w:rsidP="003D7BC2">
      <w:pPr>
        <w:pStyle w:val="a3"/>
        <w:rPr>
          <w:rFonts w:ascii="TH SarabunPSK" w:hAnsi="TH SarabunPSK" w:cs="TH SarabunPSK" w:hint="cs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="007A17B7">
        <w:rPr>
          <w:rFonts w:ascii="TH SarabunPSK" w:hAnsi="TH SarabunPSK" w:cs="TH SarabunPSK"/>
          <w:color w:val="000000"/>
          <w:sz w:val="32"/>
          <w:szCs w:val="32"/>
          <w:cs/>
        </w:rPr>
        <w:t>.......................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11. ปัญหา/อุปสรรคในการดำเนินการ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D7BC2">
        <w:rPr>
          <w:rFonts w:ascii="TH SarabunPSK" w:hAnsi="TH SarabunPSK" w:cs="TH SarabunPSK"/>
          <w:sz w:val="32"/>
          <w:szCs w:val="32"/>
        </w:rPr>
        <w:t>12</w:t>
      </w:r>
      <w:r w:rsidRPr="003D7BC2">
        <w:rPr>
          <w:rFonts w:ascii="TH SarabunPSK" w:hAnsi="TH SarabunPSK" w:cs="TH SarabunPSK"/>
          <w:sz w:val="32"/>
          <w:szCs w:val="32"/>
          <w:cs/>
        </w:rPr>
        <w:t>. จำนวนครั้งของการพัฒนา/ปรับปรุงนวัตกรรมหรือแนวปฏิบัติที่ดีและอธิบายกระบวนการพัฒนา/          ปรับปรุงในแต่ละครั้งประกอบด้วย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sz w:val="32"/>
          <w:szCs w:val="32"/>
        </w:rPr>
      </w:pPr>
      <w:r w:rsidRPr="003D7BC2">
        <w:rPr>
          <w:rFonts w:ascii="TH SarabunPSK" w:hAnsi="TH SarabunPSK" w:cs="TH SarabunPSK"/>
          <w:sz w:val="32"/>
          <w:szCs w:val="32"/>
          <w:cs/>
        </w:rPr>
        <w:t>13. จำนวนและรายชื่อของหน่วยงาน/หลักสูตร/ชุมชน นำนวัตกรรมหรือแนวปฏิบัติที่ดี ไปใช้</w:t>
      </w:r>
    </w:p>
    <w:p w:rsidR="003D7BC2" w:rsidRPr="003D7BC2" w:rsidRDefault="003D7BC2" w:rsidP="003D7BC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6A1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</w:p>
    <w:p w:rsidR="007A17B7" w:rsidRPr="00A517CE" w:rsidRDefault="007A17B7" w:rsidP="007A17B7">
      <w:pPr>
        <w:rPr>
          <w:rFonts w:ascii="TH SarabunPSK" w:hAnsi="TH SarabunPSK" w:cs="TH SarabunPSK"/>
          <w:sz w:val="28"/>
        </w:rPr>
      </w:pPr>
      <w:r w:rsidRPr="00A517CE">
        <w:rPr>
          <w:rFonts w:ascii="TH SarabunPSK" w:hAnsi="TH SarabunPSK" w:cs="TH SarabunPSK"/>
          <w:sz w:val="28"/>
          <w:cs/>
        </w:rPr>
        <w:t>14. บรรณานุกรม</w:t>
      </w:r>
    </w:p>
    <w:p w:rsidR="007A17B7" w:rsidRPr="003D7BC2" w:rsidRDefault="007A17B7" w:rsidP="007A17B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3D7BC2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</w:p>
    <w:p w:rsidR="007A17B7" w:rsidRDefault="007A17B7" w:rsidP="007A17B7">
      <w:pPr>
        <w:rPr>
          <w:rFonts w:ascii="TH SarabunPSK" w:hAnsi="TH SarabunPSK" w:cs="TH SarabunPSK"/>
          <w:b/>
          <w:bCs/>
          <w:color w:val="FF0000"/>
          <w:sz w:val="28"/>
        </w:rPr>
      </w:pPr>
    </w:p>
    <w:p w:rsidR="007A17B7" w:rsidRPr="00A517CE" w:rsidRDefault="007A17B7" w:rsidP="007A17B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517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A517C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A517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เอกสารอ้างอิงและบรรณานุกรมใช้แบบแวนคู</w:t>
      </w:r>
      <w:proofErr w:type="spellStart"/>
      <w:r w:rsidRPr="00A517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เวอร์</w:t>
      </w:r>
      <w:proofErr w:type="spellEnd"/>
      <w:r w:rsidRPr="00A517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A517C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Vancouver Style</w:t>
      </w:r>
      <w:r w:rsidRPr="00A517C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13F28" w:rsidRPr="00A517CE" w:rsidRDefault="00813F28" w:rsidP="003D7BC2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sectPr w:rsidR="00813F28" w:rsidRPr="00A5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C2"/>
    <w:rsid w:val="000E4E59"/>
    <w:rsid w:val="003B19E8"/>
    <w:rsid w:val="003C6A17"/>
    <w:rsid w:val="003D7BC2"/>
    <w:rsid w:val="005162C1"/>
    <w:rsid w:val="007A17B7"/>
    <w:rsid w:val="007B176C"/>
    <w:rsid w:val="00813F28"/>
    <w:rsid w:val="009E0499"/>
    <w:rsid w:val="00A517CE"/>
    <w:rsid w:val="00E82317"/>
    <w:rsid w:val="00F229C3"/>
    <w:rsid w:val="00F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A2B4"/>
  <w15:chartTrackingRefBased/>
  <w15:docId w15:val="{F56A673E-8858-4800-BD26-B3C919F4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D7B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D7BC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3">
    <w:name w:val="No Spacing"/>
    <w:uiPriority w:val="1"/>
    <w:qFormat/>
    <w:rsid w:val="003D7B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B19E8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19E8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pantipa yenya</dc:creator>
  <cp:keywords/>
  <dc:description/>
  <cp:lastModifiedBy>Phuntipa</cp:lastModifiedBy>
  <cp:revision>11</cp:revision>
  <cp:lastPrinted>2018-05-10T03:09:00Z</cp:lastPrinted>
  <dcterms:created xsi:type="dcterms:W3CDTF">2018-05-10T02:59:00Z</dcterms:created>
  <dcterms:modified xsi:type="dcterms:W3CDTF">2020-08-06T03:23:00Z</dcterms:modified>
</cp:coreProperties>
</file>